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A74" w:rsidRDefault="008D6A74" w:rsidP="009F5A7F">
      <w:pPr>
        <w:jc w:val="both"/>
        <w:rPr>
          <w:rFonts w:ascii="Times New Roman" w:hAnsi="Times New Roman" w:cs="Times New Roman"/>
          <w:sz w:val="24"/>
          <w:szCs w:val="24"/>
        </w:rPr>
      </w:pPr>
      <w:bookmarkStart w:id="0" w:name="_GoBack"/>
      <w:bookmarkEnd w:id="0"/>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1.4. Данный локальный нормативный акт является приложением к Коллективному договору дошкольного образовательного учреждения.</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1.6. Ответственность за соблюдение настоящих Правил едины для всех членов трудового коллектива дошкольного образовательного учреждения.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 Порядок приема, отказа в приеме на работу, перевода, отстранения и увольнения работников ДОУ</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 Порядок приема на работу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2.1.1. Работники реализуют свое право на труд путем заключения трудового договора о работе в данном дошкольном образовательном учреждении.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2.1.4. При приеме на работу сотрудник обязан предъявить администрации ДОУ: паспорт или иной документ, удостоверяющий личность; 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РФ.документ, подтверждающий регистрацию в системе индивидуального (персонифицированного) учета, в том числе в форме электронного документа; документ воинского учета - для военнообязанных и лиц, подлежащих призыву на военную службу;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r w:rsidRPr="00CA5BE7">
        <w:rPr>
          <w:rFonts w:ascii="Times New Roman" w:hAnsi="Times New Roman" w:cs="Times New Roman"/>
          <w:sz w:val="24"/>
          <w:szCs w:val="24"/>
        </w:rPr>
        <w:lastRenderedPageBreak/>
        <w:t xml:space="preserve">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A5BE7">
        <w:rPr>
          <w:rFonts w:ascii="Times New Roman" w:hAnsi="Times New Roman" w:cs="Times New Roman"/>
          <w:sz w:val="24"/>
          <w:szCs w:val="24"/>
        </w:rPr>
        <w:t>психоактивных</w:t>
      </w:r>
      <w:proofErr w:type="spellEnd"/>
      <w:r w:rsidRPr="00CA5BE7">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sidR="000A06B5" w:rsidRPr="00CA5BE7">
        <w:rPr>
          <w:rFonts w:ascii="Times New Roman" w:hAnsi="Times New Roman" w:cs="Times New Roman"/>
          <w:sz w:val="24"/>
          <w:szCs w:val="24"/>
        </w:rPr>
        <w:t>-</w:t>
      </w:r>
      <w:r w:rsidRPr="00CA5BE7">
        <w:rPr>
          <w:rFonts w:ascii="Times New Roman" w:hAnsi="Times New Roman" w:cs="Times New Roman"/>
          <w:sz w:val="24"/>
          <w:szCs w:val="24"/>
        </w:rPr>
        <w:t xml:space="preserve">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A5BE7">
        <w:rPr>
          <w:rFonts w:ascii="Times New Roman" w:hAnsi="Times New Roman" w:cs="Times New Roman"/>
          <w:sz w:val="24"/>
          <w:szCs w:val="24"/>
        </w:rPr>
        <w:t>психоактивных</w:t>
      </w:r>
      <w:proofErr w:type="spellEnd"/>
      <w:r w:rsidRPr="00CA5BE7">
        <w:rPr>
          <w:rFonts w:ascii="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 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 идентификационный номер налогоплательщика (ИНН); полис обязательного (добровольного) медицинского страхования; справку из учебного заведения о прохождении обучения (для лиц, обучающихся по образовательным программам высшего образования).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2.1.5.1. Право на занятие педагогической деятельностью имеют лица имеющие среднее профессиональное или высшее образование и отвечающие квалификационным </w:t>
      </w:r>
      <w:r w:rsidRPr="00CA5BE7">
        <w:rPr>
          <w:rFonts w:ascii="Times New Roman" w:hAnsi="Times New Roman" w:cs="Times New Roman"/>
          <w:sz w:val="24"/>
          <w:szCs w:val="24"/>
        </w:rPr>
        <w:lastRenderedPageBreak/>
        <w:t xml:space="preserve">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 работу не устанавливается для: беременных женщин и женщин, имеющих детей в возрасте до полутора лет;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лиц, приглашенных на работу в порядке перевода от другого работодателя по согласованию между работодателями; лиц, которым не исполнилось 18 лет; иных лиц в случаях, предусмотренных ТК РФ, иными федеральными законами, коллективным договором.</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w:t>
      </w:r>
      <w:r w:rsidRPr="00CA5BE7">
        <w:rPr>
          <w:rFonts w:ascii="Times New Roman" w:hAnsi="Times New Roman" w:cs="Times New Roman"/>
          <w:sz w:val="24"/>
          <w:szCs w:val="24"/>
        </w:rPr>
        <w:lastRenderedPageBreak/>
        <w:t>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2.1.21. Лицо, имеющее стаж работы по трудовому договору, может получать сведения о трудовой деятельности: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в многофункциональном центре предоставления государственных и муниципальных услуг на бумажном носителе, заверенные надлежащим образом;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 при увольнении в день прекращения трудового договора.</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 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2.1.27. Личное дело работника хранится в дошкольном образовательном учреждении, в том числе и после увольнения, до 50 лет.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2.2. Отказ в приеме на работу</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2.2.3. К педагогической деятельности не допускаются лица: а) лишенные права заниматься педагогической деятельностью в соответствии с вступившим в законную силу приговором суда; 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w:t>
      </w:r>
      <w:r w:rsidRPr="00CA5BE7">
        <w:rPr>
          <w:rFonts w:ascii="Times New Roman" w:hAnsi="Times New Roman" w:cs="Times New Roman"/>
          <w:sz w:val="24"/>
          <w:szCs w:val="24"/>
        </w:rPr>
        <w:lastRenderedPageBreak/>
        <w:t xml:space="preserve">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2.2.4. настоящих Правил; в) имеющие неснятую или непогашенную судимость за иные умышленные тяжкие и особо тяжкие преступления, не указанные в пункте б); г) признанные недееспособными в установленном федеральным законом порядке;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2.2.</w:t>
      </w:r>
      <w:r w:rsidR="000A06B5" w:rsidRPr="00CA5BE7">
        <w:rPr>
          <w:rFonts w:ascii="Times New Roman" w:hAnsi="Times New Roman" w:cs="Times New Roman"/>
          <w:sz w:val="24"/>
          <w:szCs w:val="24"/>
        </w:rPr>
        <w:t>5</w:t>
      </w:r>
      <w:r w:rsidRPr="00CA5BE7">
        <w:rPr>
          <w:rFonts w:ascii="Times New Roman" w:hAnsi="Times New Roman" w:cs="Times New Roman"/>
          <w:sz w:val="24"/>
          <w:szCs w:val="24"/>
        </w:rPr>
        <w:t xml:space="preserve">.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A5BE7">
        <w:rPr>
          <w:rFonts w:ascii="Times New Roman" w:hAnsi="Times New Roman" w:cs="Times New Roman"/>
          <w:sz w:val="24"/>
          <w:szCs w:val="24"/>
        </w:rPr>
        <w:t>нереабилитирующим</w:t>
      </w:r>
      <w:proofErr w:type="spellEnd"/>
      <w:r w:rsidRPr="00CA5BE7">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2.2.</w:t>
      </w:r>
      <w:r w:rsidR="000A06B5" w:rsidRPr="00CA5BE7">
        <w:rPr>
          <w:rFonts w:ascii="Times New Roman" w:hAnsi="Times New Roman" w:cs="Times New Roman"/>
          <w:sz w:val="24"/>
          <w:szCs w:val="24"/>
        </w:rPr>
        <w:t>6</w:t>
      </w:r>
      <w:r w:rsidRPr="00CA5BE7">
        <w:rPr>
          <w:rFonts w:ascii="Times New Roman" w:hAnsi="Times New Roman" w:cs="Times New Roman"/>
          <w:sz w:val="24"/>
          <w:szCs w:val="24"/>
        </w:rPr>
        <w:t xml:space="preserve">. Запрещается отказывать в заключении трудового договора женщинам по мотивам, связанным с беременностью или наличием детей.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2.2.</w:t>
      </w:r>
      <w:r w:rsidR="000A06B5" w:rsidRPr="00CA5BE7">
        <w:rPr>
          <w:rFonts w:ascii="Times New Roman" w:hAnsi="Times New Roman" w:cs="Times New Roman"/>
          <w:sz w:val="24"/>
          <w:szCs w:val="24"/>
        </w:rPr>
        <w:t>7</w:t>
      </w:r>
      <w:r w:rsidRPr="00CA5BE7">
        <w:rPr>
          <w:rFonts w:ascii="Times New Roman" w:hAnsi="Times New Roman" w:cs="Times New Roman"/>
          <w:sz w:val="24"/>
          <w:szCs w:val="24"/>
        </w:rPr>
        <w:t>.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2.2.</w:t>
      </w:r>
      <w:r w:rsidR="000A06B5" w:rsidRPr="00CA5BE7">
        <w:rPr>
          <w:rFonts w:ascii="Times New Roman" w:hAnsi="Times New Roman" w:cs="Times New Roman"/>
          <w:sz w:val="24"/>
          <w:szCs w:val="24"/>
        </w:rPr>
        <w:t>8</w:t>
      </w:r>
      <w:r w:rsidRPr="00CA5BE7">
        <w:rPr>
          <w:rFonts w:ascii="Times New Roman" w:hAnsi="Times New Roman" w:cs="Times New Roman"/>
          <w:sz w:val="24"/>
          <w:szCs w:val="24"/>
        </w:rPr>
        <w:t xml:space="preserve">.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0A06B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2.3. Перевод работника на другую работу</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2.3.4. Запрещается переводить и перемещать работника на работу, противопоказанную ему по состоянию здоровья.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w:t>
      </w:r>
      <w:proofErr w:type="spellStart"/>
      <w:r w:rsidRPr="00CA5BE7">
        <w:rPr>
          <w:rFonts w:ascii="Times New Roman" w:hAnsi="Times New Roman" w:cs="Times New Roman"/>
          <w:sz w:val="24"/>
          <w:szCs w:val="24"/>
        </w:rPr>
        <w:t>программнотехническими</w:t>
      </w:r>
      <w:proofErr w:type="spellEnd"/>
      <w:r w:rsidRPr="00CA5BE7">
        <w:rPr>
          <w:rFonts w:ascii="Times New Roman" w:hAnsi="Times New Roman" w:cs="Times New Roman"/>
          <w:sz w:val="24"/>
          <w:szCs w:val="24"/>
        </w:rPr>
        <w:t xml:space="preserve">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r w:rsidRPr="00CA5BE7">
        <w:rPr>
          <w:rFonts w:ascii="Times New Roman" w:hAnsi="Times New Roman" w:cs="Times New Roman"/>
          <w:sz w:val="24"/>
          <w:szCs w:val="24"/>
        </w:rPr>
        <w:lastRenderedPageBreak/>
        <w:t xml:space="preserve">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список работников, временно переводимых на дистанционную работу;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w:t>
      </w:r>
      <w:proofErr w:type="spellStart"/>
      <w:r w:rsidRPr="00CA5BE7">
        <w:rPr>
          <w:rFonts w:ascii="Times New Roman" w:hAnsi="Times New Roman" w:cs="Times New Roman"/>
          <w:sz w:val="24"/>
          <w:szCs w:val="24"/>
        </w:rPr>
        <w:t>программнотехнических</w:t>
      </w:r>
      <w:proofErr w:type="spellEnd"/>
      <w:r w:rsidRPr="00CA5BE7">
        <w:rPr>
          <w:rFonts w:ascii="Times New Roman" w:hAnsi="Times New Roman" w:cs="Times New Roman"/>
          <w:sz w:val="24"/>
          <w:szCs w:val="24"/>
        </w:rPr>
        <w:t xml:space="preserve">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w:t>
      </w:r>
      <w:proofErr w:type="spellStart"/>
      <w:r w:rsidRPr="00CA5BE7">
        <w:rPr>
          <w:rFonts w:ascii="Times New Roman" w:hAnsi="Times New Roman" w:cs="Times New Roman"/>
          <w:sz w:val="24"/>
          <w:szCs w:val="24"/>
        </w:rPr>
        <w:t>программнотехнических</w:t>
      </w:r>
      <w:proofErr w:type="spellEnd"/>
      <w:r w:rsidRPr="00CA5BE7">
        <w:rPr>
          <w:rFonts w:ascii="Times New Roman" w:hAnsi="Times New Roman" w:cs="Times New Roman"/>
          <w:sz w:val="24"/>
          <w:szCs w:val="24"/>
        </w:rPr>
        <w:t xml:space="preserve">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иные положения, связанные с организацией труда работников, временно переводимых на дистанционную работу.</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w:t>
      </w:r>
      <w:r w:rsidRPr="00CA5BE7">
        <w:rPr>
          <w:rFonts w:ascii="Times New Roman" w:hAnsi="Times New Roman" w:cs="Times New Roman"/>
          <w:sz w:val="24"/>
          <w:szCs w:val="24"/>
        </w:rPr>
        <w:lastRenderedPageBreak/>
        <w:t xml:space="preserve">средствами, выплатой работнику компенсации в связи с использованием работником принадлежащих ему или арендованных им оборудования, </w:t>
      </w:r>
      <w:proofErr w:type="spellStart"/>
      <w:r w:rsidRPr="00CA5BE7">
        <w:rPr>
          <w:rFonts w:ascii="Times New Roman" w:hAnsi="Times New Roman" w:cs="Times New Roman"/>
          <w:sz w:val="24"/>
          <w:szCs w:val="24"/>
        </w:rPr>
        <w:t>программнотехнических</w:t>
      </w:r>
      <w:proofErr w:type="spellEnd"/>
      <w:r w:rsidRPr="00CA5BE7">
        <w:rPr>
          <w:rFonts w:ascii="Times New Roman" w:hAnsi="Times New Roman" w:cs="Times New Roman"/>
          <w:sz w:val="24"/>
          <w:szCs w:val="24"/>
        </w:rPr>
        <w:t xml:space="preserve"> средств, средств защиты информации и иных средств, а также возмещением работнику других расходов, связанных с выполнением дистанционной работы. 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w:t>
      </w:r>
      <w:proofErr w:type="spellStart"/>
      <w:r w:rsidRPr="00CA5BE7">
        <w:rPr>
          <w:rFonts w:ascii="Times New Roman" w:hAnsi="Times New Roman" w:cs="Times New Roman"/>
          <w:sz w:val="24"/>
          <w:szCs w:val="24"/>
        </w:rPr>
        <w:t>программнотехническими</w:t>
      </w:r>
      <w:proofErr w:type="spellEnd"/>
      <w:r w:rsidRPr="00CA5BE7">
        <w:rPr>
          <w:rFonts w:ascii="Times New Roman" w:hAnsi="Times New Roman" w:cs="Times New Roman"/>
          <w:sz w:val="24"/>
          <w:szCs w:val="24"/>
        </w:rPr>
        <w:t xml:space="preserve">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2.4. Порядок отстранения от работы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2.4.1. Работник отстраняется от работы (не допускается к работе) в случаях: появления на работе в состоянии алкогольного, наркотического или иного токсического опьянения; не прохождения в установленном порядке обучения и проверки знаний и навыков в области охраны труда;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по требованию органов или должностных лиц, уполномоченных федеральными законами и иными нормативными правовыми актами Российской Федерации;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w:t>
      </w:r>
      <w:r w:rsidRPr="00CA5BE7">
        <w:rPr>
          <w:rFonts w:ascii="Times New Roman" w:hAnsi="Times New Roman" w:cs="Times New Roman"/>
          <w:sz w:val="24"/>
          <w:szCs w:val="24"/>
        </w:rPr>
        <w:lastRenderedPageBreak/>
        <w:t xml:space="preserve">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2.5. 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 2.5.1. Соглашение сторон (статья 78 ТК РФ).</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2.5.4. Расторжение трудового договора по инициативе работодателя (статьи 71 и 81 ТК РФ) производится в случаях:</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 ликвидации дошкольного образовательного учреждения;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смены собственника имущества дошкольного образовательного учреждения (в отношении заместителей заведующего и главного бухгалтера);</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 - неоднократного неисполнения работником без уважительных причин трудовых обязанностей, если он имеет дисциплинарное взыскание;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однократного грубого нарушения работником трудовых обязанностей: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совершения работником аморального проступка, несовместимого с продолжением данной работы;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 однократного грубого нарушения заместителями своих трудовых обязанностей; представления работником заведующему дошкольным образовательным учреждением подложных документов при заключении трудового договора; предусмотренных трудовым договором с заведующим, членами коллегиального исполнительного органа организации; в других случаях, установленных ТК РФ и иными федеральными законами. 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2.5.5. Перевод работника по его просьбе или с его согласия на работу к другому работодателю или переход на выборную работу (должность).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2.5.7. Отказ работника от продолжения работы в связи с изменением определенных сторонами условий трудового договора (часть 4 статьи 74 ТК РФ).</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2.5.9. Обстоятельства, не зависящие от воли сторон (статья 83 ТК РФ).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повторное в течение одного года грубое нарушение Устава дошкольного образовательного учреждения, осуществляющего образовательную деятельность; применение, в том числе однократное, методов воспитания, связанных с физическим и (или) психическим насилием над личностью воспитанника детского сада.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2.5.13. Трудовой договор может быть прекращен и по другим основаниям, предусмотренным ТК Российской Федерации и иными федеральными законами.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2.6. Порядок оформления прекращения трудового договора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w:t>
      </w:r>
      <w:r w:rsidRPr="00CA5BE7">
        <w:rPr>
          <w:rFonts w:ascii="Times New Roman" w:hAnsi="Times New Roman" w:cs="Times New Roman"/>
          <w:sz w:val="24"/>
          <w:szCs w:val="24"/>
        </w:rPr>
        <w:lastRenderedPageBreak/>
        <w:t xml:space="preserve">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3. Основные права и обязанности работодателя</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3.1. Управление дошкольным образовательным учреждением осуществляет заведующий.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3.2. Заведующий ДОУ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предоставлять работникам дошкольного образовательного учреждения работу, обусловленную трудовым договором; обеспечивать безопасность и условия труда, соответствующие государственным нормативным требованиям охраны труда;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обеспечивать работникам равную оплату за труд равной ценности;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выплачивать пособия, предоставлять льготы и компенсации работникам с вредными условиями труда; совершенствовать организацию труда, обеспечивать выполнение действующих условий оплаты труда, своевременно выдавать заработную плату и пособия;предоставлять льготы и компенсации работникам с вредными условиями труда; вести коллективные переговоры, а также заключать коллективный договор в порядке, установленном ТК РФ;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знакомить работников под роспись с принимаемыми локальными нормативными актами, непосредственно связанными с их трудовой деятельностью;своевременно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создавать Педагогическому совету необходимые условия для выполнения своих полномочий и в целях - улучшения образовательно-воспитательной работы;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 обеспечивать бытовые </w:t>
      </w:r>
      <w:r w:rsidRPr="00CA5BE7">
        <w:rPr>
          <w:rFonts w:ascii="Times New Roman" w:hAnsi="Times New Roman" w:cs="Times New Roman"/>
          <w:sz w:val="24"/>
          <w:szCs w:val="24"/>
        </w:rPr>
        <w:lastRenderedPageBreak/>
        <w:t>нужды работников, связанные с исполнением ими трудовых обязанностей; осуществлять обязательное социальное страхование работников в порядке, установленном федеральными законами;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своевременно предоставлять отпуска работникам дошкольного образовательного учреждения в соответствии с утвержденным на год графиком отпусков; своевременно рассматривать критические замечания и сообщать о принятых мерах;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3.3. Заведующий ДОУ имеет право: 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 вести коллективные переговоры и заключать коллективные договоры; поощрять работников детского сада за добросовестный эффективный труд;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 привлекать работников к дисциплинарной и материальной ответственности в порядке, установленном ТК РФ, иными федеральными законами;принимать локальные нормативные акты; взаимодействовать с органами самоуправления ДОУ самостоятельно планировать свою работу на каждый учебный год;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 распределять обязанности между работниками детского сада, утверждать должностные инструкции работников; посещать занятия и режимные моменты без предварительного предупреждения; реализовывать права, предоставленные ему законодательством о специальной оценке условий труда.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3.4. Дошкольное образовательное учреждение, как юридическое лицо, которое представляет заведующий, несет ответственность перед работниками: 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за задержку выплаты заработной платы, оплаты отпуска, выплат при увольнении и других выплат, причитающихся работнику; за причинение ущерба имуществу работника; в иных случаях, предусмотренных Трудовым Кодексом Российской Федерации и иными федеральными законами.</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4. Обязанности и полномочия администрации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4.1. Администрация ДОУ обязана: обеспечить соблюдение требований Устава, Правил внутреннего трудового распорядка и других локальных актов дошкольного образовательного учреждения;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обеспечить здоровые и безопасные условия труда. Закрепить за каждым работником соответствующее его обязанностям рабочее место и оборудование; своевременно знакомить с учебным планом, сеткой занятий, графиком работы;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 соблюдать законодательство о труде, создавать условия труда, соответствующие правилам охраны труда, пожарной безопасности и санитарным правилам;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 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 осуществлять контроль над качеством воспитательно-образовательной деятельности в ДОУ, выполнением образовательных программ; своевременно поддерживать и поощрять лучших работников дошкольного образовательного учреждения; обеспечивать условия для систематического повышения квалификации работников дошкольного образовательного учреждения.</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4.2. Администрация имеет право: представлять заведующему информацию о нарушениях трудовой дисциплины работниками дошкольного образовательного учреждения;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получать информацию и документы, необходимые для выполнения своих должностных обязанностей; подписывать и визировать документы в пределах своей компетенции; повышать свою профессиональную квалификацию; иные права, предусмотренные трудовым законодательством Российской Федерации и должностными инструкциями.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5. Основные обязанности, права и ответственность работников </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5.1. Работники дошкольного образовательного учреждения обязаны: добросовестно исполнять свои трудовые обязанности, возложенные на него трудовым договором; соблюдать Устав, правила внутреннего трудового распорядка детского сада, свои должностные инструкции; соблюдать трудовую дисциплину; выполнять установленные нормы труда; соблюдать требования по охране труда и обеспечению безопасности труда, пожарной безопасности;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 незамедлительно </w:t>
      </w:r>
      <w:r w:rsidRPr="00CA5BE7">
        <w:rPr>
          <w:rFonts w:ascii="Times New Roman" w:hAnsi="Times New Roman" w:cs="Times New Roman"/>
          <w:sz w:val="24"/>
          <w:szCs w:val="24"/>
        </w:rPr>
        <w:lastRenderedPageBreak/>
        <w:t>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 незамедлительно сообщать администрации дошкольного образовательного учреждения обо всех случаях травматизма; проходить в установленные сроки периодические медицинские осмотры, соблюдать санитарные правила, гигиену труда;соблюдать чистоту в закреплённых помещениях, экономно расходовать материалы, тепло, электроэнергию, воду; проявлять заботу о воспитанниках детского сада, быть внимательными, учитывать индивидуальные особенности детей, их положение в семьях;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 систематически повышать свою квалификацию.</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5.2. Педагогические работники ДОУ обязаны: строго соблюдать трудовую дисциплину (выполнять п. 5.1); осуществлять свою деятельность на высоком профессиональном уровне, обеспечивать в полном объеме реализацию утвержденных образовательных программ;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 контролировать соблюдение воспитанниками правил безопасности жизнедеятельности;соблюдать правовые, нравственные и этические нормы, следовать требованиям профессиональной этики; уважать честь и достоинство воспитанников ДОУ и других участников образовательных отношений;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 применять педагогически обоснованные и обеспечивающие высокое качество образования формы, методы обучения и воспитания;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 сотрудничать с семьёй ребёнка по вопросам воспитания и обучения; проводить и участвовать в родительских собраниях, осуществлять консультации, посещать заседания Родительского комитета; посещать детей на дому, уважать родителей (законных представителей) воспитанников, видеть в них партнеров; воспитывать у детей бережное отношение к имуществу дошкольного образовательного учреждения; заранее тщательно готовиться к занятиям; участвовать в работе педагогических советов ДОУ, изучать педагогическую литературу, знакомиться с опытом работы других педагогических работников;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совместно с музыкальным руководителем готовить </w:t>
      </w:r>
      <w:r w:rsidRPr="00CA5BE7">
        <w:rPr>
          <w:rFonts w:ascii="Times New Roman" w:hAnsi="Times New Roman" w:cs="Times New Roman"/>
          <w:sz w:val="24"/>
          <w:szCs w:val="24"/>
        </w:rPr>
        <w:lastRenderedPageBreak/>
        <w:t xml:space="preserve">развлечения, праздники, принимать участие в праздничном оформлении дошкольного образовательного учреждения;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w:t>
      </w:r>
      <w:proofErr w:type="spellStart"/>
      <w:r w:rsidRPr="00CA5BE7">
        <w:rPr>
          <w:rFonts w:ascii="Times New Roman" w:hAnsi="Times New Roman" w:cs="Times New Roman"/>
          <w:sz w:val="24"/>
          <w:szCs w:val="24"/>
        </w:rPr>
        <w:t>воспитателя;четко</w:t>
      </w:r>
      <w:proofErr w:type="spellEnd"/>
      <w:r w:rsidRPr="00CA5BE7">
        <w:rPr>
          <w:rFonts w:ascii="Times New Roman" w:hAnsi="Times New Roman" w:cs="Times New Roman"/>
          <w:sz w:val="24"/>
          <w:szCs w:val="24"/>
        </w:rPr>
        <w:t xml:space="preserve"> планировать свою </w:t>
      </w:r>
      <w:proofErr w:type="spellStart"/>
      <w:r w:rsidRPr="00CA5BE7">
        <w:rPr>
          <w:rFonts w:ascii="Times New Roman" w:hAnsi="Times New Roman" w:cs="Times New Roman"/>
          <w:sz w:val="24"/>
          <w:szCs w:val="24"/>
        </w:rPr>
        <w:t>образовательновоспитательную</w:t>
      </w:r>
      <w:proofErr w:type="spellEnd"/>
      <w:r w:rsidRPr="00CA5BE7">
        <w:rPr>
          <w:rFonts w:ascii="Times New Roman" w:hAnsi="Times New Roman" w:cs="Times New Roman"/>
          <w:sz w:val="24"/>
          <w:szCs w:val="24"/>
        </w:rPr>
        <w:t xml:space="preserve"> деятельность, держать администрацию ДОУ в курсе своих планов; проводить диагностики, осуществлять мониторинг, соблюдать правила и режим ведения документации;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 защищать и представлять права детей перед администрацией, советом и другими инстанциями;допускать на свои занятия родителей (законных представителей), администрацию, представителей общественности по предварительной договоренности;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 своевременно заполнять и аккуратно вести установленную документацию; систематически повышать свой профессиональный уровень; проходить аттестацию на соответствие занимаемой должности в порядке, установленном законодательством об образовании;проходить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проходить в установленном законодательством Российской Федерации порядке обучение и проверку знаний и навыков в области охраны труда.</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5.3. Работники ДОУ имеют право на: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объединение, включая право на создание профессиональных союзов и вступление в них для защиты своих трудовых прав, свобод и законных интересов;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защиту своих трудовых прав, свобод и законных интересов всеми не запрещенными законом способами;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законами;возмещение вреда, </w:t>
      </w:r>
      <w:r w:rsidRPr="00CA5BE7">
        <w:rPr>
          <w:rFonts w:ascii="Times New Roman" w:hAnsi="Times New Roman" w:cs="Times New Roman"/>
          <w:sz w:val="24"/>
          <w:szCs w:val="24"/>
        </w:rPr>
        <w:lastRenderedPageBreak/>
        <w:t xml:space="preserve">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обязательное социальное страхование в случаях, предусмотренных федеральными законами Российской Федерации; повышение разряда и категории по результатам своего труда; моральное и материальное поощрение по результатам труда; совмещение профессии (должностей);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 5.4. Педагогические работники имеют дополнительно право на: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 свободное выражение своего мнения, свободу от вмешательства в профессиональную деятельность; обращение в комиссию по урегулированию споров между участниками образовательных отношений; творческую инициативу, разработку и применение авторских программ и методов обучения и воспитания в пределах реализуемой образовательной программы;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 участие в разработке образовательных программ, в том числе учебных планов, методических материалов и иных компонентов образовательных программ;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w:t>
      </w:r>
      <w:proofErr w:type="spellStart"/>
      <w:r w:rsidRPr="00CA5BE7">
        <w:rPr>
          <w:rFonts w:ascii="Times New Roman" w:hAnsi="Times New Roman" w:cs="Times New Roman"/>
          <w:sz w:val="24"/>
          <w:szCs w:val="24"/>
        </w:rPr>
        <w:t>информационнотелекоммуникационным</w:t>
      </w:r>
      <w:proofErr w:type="spellEnd"/>
      <w:r w:rsidRPr="00CA5BE7">
        <w:rPr>
          <w:rFonts w:ascii="Times New Roman" w:hAnsi="Times New Roman" w:cs="Times New Roman"/>
          <w:sz w:val="24"/>
          <w:szCs w:val="24"/>
        </w:rPr>
        <w:t xml:space="preserve">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 участие в обсуждении вопросов, относящихся к деятельности детского сада, в том числе через органы управления и общественные организации; защиту профессиональной чести и достоинства, на справедливое и объективное расследование нарушения норм профессиональной этики; право на сокращенную продолжительность рабочего времени; право на дополнительное профессиональное образование по профилю педагогической деятельности не реже чем один раз в три года; ежегодный основной удлиненный оплачиваемый отпуск; длительный отпуск сроком до одного года не реже чем через каждые десять лет непрерывной педагогической работы; досрочное назначение страховой пенсии по старости в порядке, установленном законодательством Российской Федерации;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05EA5"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5.5. Ответственность работников: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педагогические работники </w:t>
      </w:r>
      <w:r w:rsidRPr="00CA5BE7">
        <w:rPr>
          <w:rFonts w:ascii="Times New Roman" w:hAnsi="Times New Roman" w:cs="Times New Roman"/>
          <w:sz w:val="24"/>
          <w:szCs w:val="24"/>
        </w:rPr>
        <w:lastRenderedPageBreak/>
        <w:t xml:space="preserve">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CA5BE7">
        <w:rPr>
          <w:rFonts w:ascii="Times New Roman" w:hAnsi="Times New Roman" w:cs="Times New Roman"/>
          <w:sz w:val="24"/>
          <w:szCs w:val="24"/>
        </w:rPr>
        <w:t>воспитательнообразовательных</w:t>
      </w:r>
      <w:proofErr w:type="spellEnd"/>
      <w:r w:rsidRPr="00CA5BE7">
        <w:rPr>
          <w:rFonts w:ascii="Times New Roman" w:hAnsi="Times New Roman" w:cs="Times New Roman"/>
          <w:sz w:val="24"/>
          <w:szCs w:val="24"/>
        </w:rPr>
        <w:t xml:space="preserve"> отношений, неоказание первой помощи пострадавшему при несчастном случае;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5.6. Педагогическим и другим работникам запрещается: изменять по своему усмотрению расписание занятий и график работы;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 отдавать детей посторонним лицам, несовершеннолетним родственникам, лицам в нетрезвом состоянии, отпускать детей одних по просьбе родителей.разглашать персональные данные участников воспитательно-образовательной деятельности дошкольного образовательного учреждения; применять к воспитанникам меры физического и психического насилия; оказывать платные образовательные услуги воспитанникам в ДОУ, если это приводит к конфликту интересов педагогического работника;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5.7. В помещениях и на территории ДОУ запрещается: отвлекать работников дошкольного образовательного учреждения от их непосредственной работы; присутствие посторонних лиц в группах и других местах детского сада, без разрешения заведующего или его заместителей; разбирать конфликтные ситуации в присутствии детей, родителей (законных представителей) воспитанников; говорить о недостатках и неудачах воспитанника при других родителях (законных представителях) и детях; громко разговаривать и шуметь в коридорах, особенно во время проведения непосредственно образовательной деятельности и дневного сна детей; находиться в верхней одежде и в головных уборах в помещениях детского сада; пользоваться громкой связью мобильных телефонов; курить в помещениях и на территории дошкольного образовательного </w:t>
      </w:r>
      <w:r w:rsidRPr="00CA5BE7">
        <w:rPr>
          <w:rFonts w:ascii="Times New Roman" w:hAnsi="Times New Roman" w:cs="Times New Roman"/>
          <w:sz w:val="24"/>
          <w:szCs w:val="24"/>
        </w:rPr>
        <w:lastRenderedPageBreak/>
        <w:t xml:space="preserve">учреждения;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6. Режим работы и время отдыха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6.1. Дошкольное образовательное учреждение работает в режиме 5-ти дневной рабочей недели (выходные - суббота, воскресенье).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6.2. Продолжительность рабочего дня: для старших воспитателей и воспитателей, определяется из расчета 36 часов в неделю; для инструктора по физической культуре - 30 часов в неделю; для педагога-психолога - 36 часов в неделю; для учителя-логопеда, учителя-дефектолога - 20 часов в неделю; для музыкальный руководитель - 24 часа в неделю; для педагога дополнительного образования – 18 часов в неделю.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6.3. Продолжительность рабочего дня руководящего, административно - хозяйственного, обслуживающего и </w:t>
      </w:r>
      <w:proofErr w:type="spellStart"/>
      <w:r w:rsidRPr="00CA5BE7">
        <w:rPr>
          <w:rFonts w:ascii="Times New Roman" w:hAnsi="Times New Roman" w:cs="Times New Roman"/>
          <w:sz w:val="24"/>
          <w:szCs w:val="24"/>
        </w:rPr>
        <w:t>учебно</w:t>
      </w:r>
      <w:proofErr w:type="spellEnd"/>
      <w:r w:rsidRPr="00CA5BE7">
        <w:rPr>
          <w:rFonts w:ascii="Times New Roman" w:hAnsi="Times New Roman" w:cs="Times New Roman"/>
          <w:sz w:val="24"/>
          <w:szCs w:val="24"/>
        </w:rPr>
        <w:t>¬-вспомогательного персонала определяется из расчета 40 - часов рабочей недели.</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6.4. Для работников, занимающих следующие должности, устанавливается ненормированный рабочий день: заведующий, заместители заведующего.</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6.5. Режим рабочего времени для работников кухни устанавливается: с </w:t>
      </w:r>
      <w:r w:rsidR="00712C43" w:rsidRPr="00CA5BE7">
        <w:rPr>
          <w:rFonts w:ascii="Times New Roman" w:hAnsi="Times New Roman" w:cs="Times New Roman"/>
          <w:sz w:val="24"/>
          <w:szCs w:val="24"/>
        </w:rPr>
        <w:t>6.00</w:t>
      </w:r>
      <w:r w:rsidRPr="00CA5BE7">
        <w:rPr>
          <w:rFonts w:ascii="Times New Roman" w:hAnsi="Times New Roman" w:cs="Times New Roman"/>
          <w:sz w:val="24"/>
          <w:szCs w:val="24"/>
        </w:rPr>
        <w:t xml:space="preserve"> до</w:t>
      </w:r>
      <w:r w:rsidR="00712C43" w:rsidRPr="00CA5BE7">
        <w:rPr>
          <w:rFonts w:ascii="Times New Roman" w:hAnsi="Times New Roman" w:cs="Times New Roman"/>
          <w:sz w:val="24"/>
          <w:szCs w:val="24"/>
        </w:rPr>
        <w:t>14.00 и с 8.00 до 17.00</w:t>
      </w:r>
      <w:r w:rsidRPr="00CA5BE7">
        <w:rPr>
          <w:rFonts w:ascii="Times New Roman" w:hAnsi="Times New Roman" w:cs="Times New Roman"/>
          <w:sz w:val="24"/>
          <w:szCs w:val="24"/>
        </w:rPr>
        <w:t>.</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6.6. Для сторожей дошкольного образовательного учреждения устанавливается режим рабочего времени согласно графику сменности.</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6.10. Администрация дошкольного образовательного учреждения строго ведет учет соблюдения рабочего времени всеми сотрудниками детского сада.</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6.12. Общее собрание трудового коллектива, заседание Педагогического совета, совещания при заведующем не должны продолжаться более двух часов.</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 дошкольного образовательного учреждения.</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 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7. Оплата труда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7.7. Оплата труда в ДОУ производится два раза в месяц: аванс и зарплата в сроки, (___-</w:t>
      </w:r>
      <w:proofErr w:type="spellStart"/>
      <w:r w:rsidRPr="00CA5BE7">
        <w:rPr>
          <w:rFonts w:ascii="Times New Roman" w:hAnsi="Times New Roman" w:cs="Times New Roman"/>
          <w:sz w:val="24"/>
          <w:szCs w:val="24"/>
        </w:rPr>
        <w:t>го</w:t>
      </w:r>
      <w:proofErr w:type="spellEnd"/>
      <w:r w:rsidRPr="00CA5BE7">
        <w:rPr>
          <w:rFonts w:ascii="Times New Roman" w:hAnsi="Times New Roman" w:cs="Times New Roman"/>
          <w:sz w:val="24"/>
          <w:szCs w:val="24"/>
        </w:rPr>
        <w:t xml:space="preserve"> и ____-</w:t>
      </w:r>
      <w:proofErr w:type="spellStart"/>
      <w:r w:rsidRPr="00CA5BE7">
        <w:rPr>
          <w:rFonts w:ascii="Times New Roman" w:hAnsi="Times New Roman" w:cs="Times New Roman"/>
          <w:sz w:val="24"/>
          <w:szCs w:val="24"/>
        </w:rPr>
        <w:t>го</w:t>
      </w:r>
      <w:proofErr w:type="spellEnd"/>
      <w:r w:rsidRPr="00CA5BE7">
        <w:rPr>
          <w:rFonts w:ascii="Times New Roman" w:hAnsi="Times New Roman" w:cs="Times New Roman"/>
          <w:sz w:val="24"/>
          <w:szCs w:val="24"/>
        </w:rPr>
        <w:t xml:space="preserve"> числа каждого месяца).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7.11. В ДОУ устанавливаются стимулирующие выплаты, премирование в соответствии с «Положением о порядке распределения стимулирующих выплат».</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8. Поощрения за труд</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объявление благодарности; премирование; награждение ценным подарком; награждение Почетной грамотой; другие виды поощрений.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8.2. В отношении работника ДОУ могут применяться одновременно несколько видов поощрения. 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Положению о профсоюзной организации ДОУ.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8.6. Работники дошкольного образовательного учреждения могут представляться к награждению государственными наградами Российской Федерации.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9. Дисциплинарные взыскания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 замечание; выговор; увольнение по соответствующим основаниям.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9.4. Увольнение в качестве дисциплинарного взыскания может быть применено в соответствии со ст. 192 ТК РФ в случаях: неоднократного неисполнения работником детского сада без уважительных причин трудовых обязанностей, если он имеет дисциплинарное взыскание; однократного грубого нарушения работником трудовых обязанностей: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непринятия работником мер по предотвращению или урегулированию конфликта интересов, стороной которого он является;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 представления работником заведующему ДОУ подложных документов при заключении трудового договора; предусмотренных трудовым договором с заведующим детским садом, членами коллегиального органа дошкольного образовательного учреждения; в других случаях, установленных ТК РФ и иными федеральными законами.</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9.5. Дополнительными основаниями для увольнения педагогического работника ДОУ являются: повторное в течение одного года грубое нарушение Устава дошкольного образовательного учреждения;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w:t>
      </w:r>
      <w:r w:rsidRPr="00CA5BE7">
        <w:rPr>
          <w:rFonts w:ascii="Times New Roman" w:hAnsi="Times New Roman" w:cs="Times New Roman"/>
          <w:sz w:val="24"/>
          <w:szCs w:val="24"/>
        </w:rPr>
        <w:lastRenderedPageBreak/>
        <w:t>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9.10. Дисциплинарное взыскание не может быть применено позднее шести месяцев со дня совершения проступка, а по результатам ревизии, проверки 22.03.2021 Правила внутреннего трудового распорядка в ДОУ | Охрана труда и техника безопасности в школе https://ohrana-tryda.com/node/2159 46/50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9.11. За каждый дисциплинарный проступок может быть применено только одно дисциплинарное взыскание (ч.5 ст.193 ТК РФ).</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9.12. Дисциплинарные взыскания применяются приказом, в котором отражается: конкретное указание дисциплинарного проступка; время совершения и время обнаружения дисциплинарного проступка; вид применяемого взыскания; документы, подтверждающие совершение дисциплинарного проступка; документы, содержащие объяснения работника. В приказе о применении дисциплинарного взыскания также можно привести краткое изложение объяснений работника.</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9.16. Работникам, имеющим взыскание, меры поощрения не принимаются в течение действия взыскания.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9.18. Сведения о взысканиях в трудовую книжку не вносятся, за исключением случаев, когда дисциплинарным взысканием является увольнение.</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10. Медицинские осмотры. Личная гигиена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w:t>
      </w:r>
      <w:proofErr w:type="spellStart"/>
      <w:r w:rsidRPr="00CA5BE7">
        <w:rPr>
          <w:rFonts w:ascii="Times New Roman" w:hAnsi="Times New Roman" w:cs="Times New Roman"/>
          <w:sz w:val="24"/>
          <w:szCs w:val="24"/>
        </w:rPr>
        <w:t>Санитарноэпидемиологические</w:t>
      </w:r>
      <w:proofErr w:type="spellEnd"/>
      <w:r w:rsidRPr="00CA5BE7">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молодежи".</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10.2. Заведующий ДОУ обеспечивает: наличие в дошкольном образовательном учреждении Санитарных правил и норм и доведение их содержания до работников; выполнение требований Санитарных правил и норм всеми работниками детского сада; необходимые условия для соблюдения Санитарных правил и норм в дошкольном образовательном учреждении; прием на работу лиц, имеющих допуск по состоянию здоровья, прошедших профессиональную гигиеническую подготовку и аттестацию; наличие личных медицинских книжек на каждого работника дошкольного образовательного учреждения; своевременное прохождение периодических медицинских обследований всеми работниками; организацию гигиенической подготовки и переподготовки по программе гигиенического обучения; условия труда работников в соответствии с действующим законодательством Российской  Федерации, санитарными правилами и гигиеническими нормативами; проведение при необходимости мероприятий по дезинфекции, дезинсекции и дератизации: наличие аптечек для оказания первой помощи и их своевременное пополнение; организацию санитарно-гигиенической работы с персоналом путем проведения семинаров, бесед, лекций.</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lastRenderedPageBreak/>
        <w:t xml:space="preserve"> 11. Заключительные положения</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11.2. При осуществлении в ДОУ функций по контролю за образовательной деятельностью и в других случаях не допускается: присутствие на занятиях посторонних лиц без разрешения заведующего детским садом; входить группу после начала занятия, за исключением заведующего дошкольным образовательным учреждением;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 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712C43"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9F5A7F" w:rsidRPr="00CA5BE7" w:rsidRDefault="003853F6" w:rsidP="009F5A7F">
      <w:pPr>
        <w:jc w:val="both"/>
        <w:rPr>
          <w:rFonts w:ascii="Times New Roman" w:hAnsi="Times New Roman" w:cs="Times New Roman"/>
          <w:sz w:val="24"/>
          <w:szCs w:val="24"/>
        </w:rPr>
      </w:pPr>
      <w:r w:rsidRPr="00CA5BE7">
        <w:rPr>
          <w:rFonts w:ascii="Times New Roman" w:hAnsi="Times New Roman" w:cs="Times New Roman"/>
          <w:sz w:val="24"/>
          <w:szCs w:val="24"/>
        </w:rPr>
        <w:t xml:space="preserve">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 </w:t>
      </w:r>
    </w:p>
    <w:p w:rsidR="00B061D6" w:rsidRPr="00CA5BE7" w:rsidRDefault="003853F6" w:rsidP="009F5A7F">
      <w:pPr>
        <w:jc w:val="both"/>
        <w:rPr>
          <w:sz w:val="24"/>
          <w:szCs w:val="24"/>
        </w:rPr>
      </w:pPr>
      <w:r w:rsidRPr="00CA5BE7">
        <w:rPr>
          <w:rFonts w:ascii="Times New Roman" w:hAnsi="Times New Roman" w:cs="Times New Roman"/>
          <w:sz w:val="24"/>
          <w:szCs w:val="24"/>
        </w:rPr>
        <w:t>Согласовано с Профсою</w:t>
      </w:r>
      <w:r w:rsidRPr="00CA5BE7">
        <w:rPr>
          <w:sz w:val="24"/>
          <w:szCs w:val="24"/>
        </w:rPr>
        <w:t>зным комитетом Протокол от ___.____. 20____ г. № _____</w:t>
      </w:r>
    </w:p>
    <w:sectPr w:rsidR="00B061D6" w:rsidRPr="00CA5BE7" w:rsidSect="008D6A7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853F6"/>
    <w:rsid w:val="000A06B5"/>
    <w:rsid w:val="000F0E2B"/>
    <w:rsid w:val="00196498"/>
    <w:rsid w:val="001F296F"/>
    <w:rsid w:val="003853F6"/>
    <w:rsid w:val="006A7E8D"/>
    <w:rsid w:val="00712C43"/>
    <w:rsid w:val="007823BC"/>
    <w:rsid w:val="008D6A74"/>
    <w:rsid w:val="009F5A7F"/>
    <w:rsid w:val="00B061D6"/>
    <w:rsid w:val="00CA5BE7"/>
    <w:rsid w:val="00D05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DA24"/>
  <w15:docId w15:val="{DC95A611-4934-4BC6-8903-9ECF1EC8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E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28</Pages>
  <Words>13373</Words>
  <Characters>76231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Admin</cp:lastModifiedBy>
  <cp:revision>9</cp:revision>
  <cp:lastPrinted>2021-03-23T06:17:00Z</cp:lastPrinted>
  <dcterms:created xsi:type="dcterms:W3CDTF">2021-03-22T13:29:00Z</dcterms:created>
  <dcterms:modified xsi:type="dcterms:W3CDTF">2022-08-12T12:20:00Z</dcterms:modified>
</cp:coreProperties>
</file>